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EC" w:rsidRDefault="006C217A">
      <w:pPr>
        <w:rPr>
          <w:noProof/>
        </w:rPr>
      </w:pPr>
    </w:p>
    <w:p w:rsidR="00537BD4" w:rsidRPr="00537BD4" w:rsidRDefault="00537BD4" w:rsidP="00537BD4">
      <w:pPr>
        <w:ind w:firstLineChars="400" w:firstLine="960"/>
        <w:rPr>
          <w:noProof/>
          <w:sz w:val="24"/>
        </w:rPr>
      </w:pPr>
      <w:r w:rsidRPr="00537BD4">
        <w:rPr>
          <w:noProof/>
          <w:sz w:val="24"/>
        </w:rPr>
        <w:t>附件</w:t>
      </w:r>
      <w:r w:rsidR="00F969B6">
        <w:rPr>
          <w:noProof/>
          <w:sz w:val="24"/>
        </w:rPr>
        <w:t>02</w:t>
      </w:r>
      <w:r w:rsidR="00F969B6">
        <w:rPr>
          <w:rFonts w:hint="eastAsia"/>
          <w:noProof/>
          <w:sz w:val="24"/>
        </w:rPr>
        <w:t>：</w:t>
      </w:r>
      <w:r w:rsidR="008A6ADE" w:rsidRPr="00537BD4">
        <w:rPr>
          <w:noProof/>
          <w:sz w:val="24"/>
        </w:rPr>
        <w:t xml:space="preserve"> </w:t>
      </w:r>
    </w:p>
    <w:p w:rsidR="00537BD4" w:rsidRDefault="00B4305E" w:rsidP="00537BD4">
      <w:pPr>
        <w:jc w:val="center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208.45pt;margin-top:631.8pt;width:118.9pt;height:70.35pt;z-index:251659264" adj="590,-28815" fillcolor="#70ad47 [3209]" strokecolor="#70ad47 [3209]" strokeweight="10pt">
            <v:stroke linestyle="thinThin"/>
            <v:shadow color="#868686"/>
            <v:textbox>
              <w:txbxContent>
                <w:p w:rsidR="00B4305E" w:rsidRPr="00B4305E" w:rsidRDefault="00B4305E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 w:rsidRPr="00B4305E">
                    <w:rPr>
                      <w:rFonts w:hint="eastAsia"/>
                      <w:b/>
                      <w:sz w:val="32"/>
                      <w:szCs w:val="32"/>
                    </w:rPr>
                    <w:t>紧急</w:t>
                  </w:r>
                  <w:r w:rsidRPr="00B4305E">
                    <w:rPr>
                      <w:b/>
                      <w:sz w:val="32"/>
                      <w:szCs w:val="32"/>
                    </w:rPr>
                    <w:t>出口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3" style="position:absolute;left:0;text-align:left;margin-left:377.6pt;margin-top:507.15pt;width:124.7pt;height:92.95pt;z-index:251658240" adj="-31239,-14954" fillcolor="#70ad47 [3209]" strokecolor="#70ad47 [3209]" strokeweight="10pt">
            <v:stroke linestyle="thinThin"/>
            <v:shadow color="#868686"/>
            <v:textbox>
              <w:txbxContent>
                <w:p w:rsidR="00B4305E" w:rsidRPr="00B4305E" w:rsidRDefault="00B4305E" w:rsidP="00B4305E">
                  <w:pPr>
                    <w:ind w:left="151" w:hangingChars="50" w:hanging="151"/>
                    <w:rPr>
                      <w:rFonts w:hint="eastAsia"/>
                      <w:b/>
                      <w:sz w:val="30"/>
                      <w:szCs w:val="30"/>
                    </w:rPr>
                  </w:pPr>
                  <w:r w:rsidRPr="00B4305E">
                    <w:rPr>
                      <w:rFonts w:hint="eastAsia"/>
                      <w:b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30"/>
                      <w:szCs w:val="30"/>
                    </w:rPr>
                    <w:t>管理学院</w:t>
                  </w:r>
                  <w:r w:rsidRPr="00B4305E">
                    <w:rPr>
                      <w:rFonts w:hint="eastAsia"/>
                      <w:b/>
                      <w:sz w:val="30"/>
                      <w:szCs w:val="30"/>
                    </w:rPr>
                    <w:t>就坐</w:t>
                  </w:r>
                  <w:r w:rsidRPr="00B4305E">
                    <w:rPr>
                      <w:b/>
                      <w:sz w:val="30"/>
                      <w:szCs w:val="30"/>
                    </w:rPr>
                    <w:t>区域</w:t>
                  </w:r>
                </w:p>
              </w:txbxContent>
            </v:textbox>
          </v:shape>
        </w:pict>
      </w:r>
      <w:bookmarkStart w:id="0" w:name="_GoBack"/>
      <w:r w:rsidR="00537BD4">
        <w:rPr>
          <w:noProof/>
        </w:rPr>
        <w:drawing>
          <wp:inline distT="0" distB="0" distL="0" distR="0">
            <wp:extent cx="6009005" cy="753275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69" cy="7533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537BD4" w:rsidSect="00537B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7A" w:rsidRDefault="006C217A" w:rsidP="00537BD4">
      <w:r>
        <w:separator/>
      </w:r>
    </w:p>
  </w:endnote>
  <w:endnote w:type="continuationSeparator" w:id="0">
    <w:p w:rsidR="006C217A" w:rsidRDefault="006C217A" w:rsidP="005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7A" w:rsidRDefault="006C217A" w:rsidP="00537BD4">
      <w:r>
        <w:separator/>
      </w:r>
    </w:p>
  </w:footnote>
  <w:footnote w:type="continuationSeparator" w:id="0">
    <w:p w:rsidR="006C217A" w:rsidRDefault="006C217A" w:rsidP="0053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91E"/>
    <w:rsid w:val="000D6908"/>
    <w:rsid w:val="0017038F"/>
    <w:rsid w:val="001A4277"/>
    <w:rsid w:val="00371944"/>
    <w:rsid w:val="00537BD4"/>
    <w:rsid w:val="006C217A"/>
    <w:rsid w:val="008A6ADE"/>
    <w:rsid w:val="00921E99"/>
    <w:rsid w:val="009E1941"/>
    <w:rsid w:val="00B4305E"/>
    <w:rsid w:val="00B7391E"/>
    <w:rsid w:val="00B74A83"/>
    <w:rsid w:val="00BE4772"/>
    <w:rsid w:val="00E913D6"/>
    <w:rsid w:val="00F9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  <w15:docId w15:val="{60A56FA0-6395-427D-9459-27952C2D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7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7B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69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69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oucygb</dc:creator>
  <cp:keywords/>
  <dc:description/>
  <cp:lastModifiedBy>深度联盟http:/sdwm.org</cp:lastModifiedBy>
  <cp:revision>6</cp:revision>
  <dcterms:created xsi:type="dcterms:W3CDTF">2016-06-25T03:14:00Z</dcterms:created>
  <dcterms:modified xsi:type="dcterms:W3CDTF">2016-06-28T09:52:00Z</dcterms:modified>
</cp:coreProperties>
</file>