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bookmarkStart w:id="0" w:name="_Toc427245769"/>
      <w:r>
        <w:rPr>
          <w:rFonts w:hint="eastAsia"/>
          <w:b/>
          <w:sz w:val="40"/>
        </w:rPr>
        <w:t>学工在线素质测评</w:t>
      </w:r>
      <w:bookmarkEnd w:id="0"/>
      <w:r>
        <w:rPr>
          <w:rFonts w:hint="eastAsia"/>
          <w:b/>
          <w:sz w:val="40"/>
        </w:rPr>
        <w:t>指南</w:t>
      </w:r>
    </w:p>
    <w:p>
      <w:pPr>
        <w:numPr>
          <w:ilvl w:val="0"/>
          <w:numId w:val="1"/>
        </w:numPr>
      </w:pPr>
      <w:r>
        <w:rPr>
          <w:rFonts w:hint="eastAsia"/>
        </w:rPr>
        <w:t>功能</w:t>
      </w:r>
      <w:r>
        <w:t>流程：</w:t>
      </w:r>
    </w:p>
    <w:p>
      <w:r>
        <w:t>学生处开启测评批次—&gt;学院开启测评批次—&gt; 测评数据准备阶段</w:t>
      </w:r>
      <w:r>
        <w:rPr>
          <w:rFonts w:hint="eastAsia"/>
        </w:rPr>
        <w:t>—&gt;班长计算、调整成绩及等级提交后公示—&gt;班主任调整成绩及等级后提交—&gt;辅导员调整成绩及等级提交后公示—&gt;学院副书记调整成绩及等级后提交公示—&gt;学生处调整最终成绩及等级并公示</w:t>
      </w:r>
    </w:p>
    <w:p>
      <w:pPr>
        <w:rPr>
          <w:b/>
        </w:rPr>
      </w:pPr>
    </w:p>
    <w:p>
      <w:pPr>
        <w:rPr>
          <w:sz w:val="28"/>
        </w:rPr>
      </w:pPr>
      <w:r>
        <w:rPr>
          <w:rFonts w:hint="eastAsia"/>
          <w:sz w:val="28"/>
        </w:rPr>
        <w:t>测评数据准备阶段（班级操作</w:t>
      </w:r>
      <w:r>
        <w:rPr>
          <w:sz w:val="28"/>
        </w:rPr>
        <w:t>流程</w:t>
      </w:r>
      <w:r>
        <w:rPr>
          <w:rFonts w:hint="eastAsia"/>
          <w:sz w:val="28"/>
        </w:rPr>
        <w:t>）：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、班主任</w:t>
      </w:r>
      <w:r>
        <w:rPr>
          <w:rFonts w:hint="eastAsia"/>
          <w:sz w:val="24"/>
          <w:lang w:eastAsia="zh-CN"/>
        </w:rPr>
        <w:t>设定自己为</w:t>
      </w:r>
      <w:r>
        <w:rPr>
          <w:rFonts w:hint="eastAsia"/>
          <w:sz w:val="24"/>
        </w:rPr>
        <w:t>测评老师，</w:t>
      </w:r>
      <w:r>
        <w:rPr>
          <w:rFonts w:hint="eastAsia"/>
          <w:sz w:val="24"/>
          <w:lang w:eastAsia="zh-CN"/>
        </w:rPr>
        <w:t>并</w:t>
      </w:r>
      <w:r>
        <w:rPr>
          <w:rFonts w:hint="eastAsia"/>
          <w:sz w:val="24"/>
        </w:rPr>
        <w:t>设定测评老师和学生测评比例（</w:t>
      </w:r>
      <w:r>
        <w:rPr>
          <w:rFonts w:hint="eastAsia"/>
          <w:sz w:val="24"/>
          <w:lang w:eastAsia="zh-CN"/>
        </w:rPr>
        <w:t>学生评议分所占比例原则上不低于</w:t>
      </w:r>
      <w:r>
        <w:rPr>
          <w:rFonts w:hint="eastAsia"/>
          <w:sz w:val="24"/>
          <w:lang w:val="en-US" w:eastAsia="zh-CN"/>
        </w:rPr>
        <w:t>70%，老师评议分所占比例原则上不高于30%</w:t>
      </w:r>
      <w:r>
        <w:rPr>
          <w:sz w:val="24"/>
        </w:rPr>
        <w:t>）</w:t>
      </w:r>
      <w:r>
        <w:rPr>
          <w:rFonts w:hint="eastAsia"/>
          <w:sz w:val="24"/>
        </w:rPr>
        <w:t>，指定的测评老师（班主任本人</w:t>
      </w:r>
      <w:r>
        <w:rPr>
          <w:sz w:val="24"/>
        </w:rPr>
        <w:t>）</w:t>
      </w:r>
      <w:r>
        <w:rPr>
          <w:rFonts w:hint="eastAsia"/>
          <w:sz w:val="24"/>
        </w:rPr>
        <w:t>给学生打分；</w:t>
      </w:r>
      <w:r>
        <w:rPr>
          <w:sz w:val="24"/>
        </w:rPr>
        <w:t>班主任指定班长，由班长登记班级同学加减分。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、素质测评班会</w:t>
      </w:r>
      <w:r>
        <w:rPr>
          <w:sz w:val="24"/>
        </w:rPr>
        <w:t>，</w:t>
      </w:r>
      <w:r>
        <w:rPr>
          <w:rFonts w:hint="eastAsia"/>
          <w:sz w:val="24"/>
        </w:rPr>
        <w:t>学生互评打分（思想</w:t>
      </w:r>
      <w:r>
        <w:rPr>
          <w:sz w:val="24"/>
        </w:rPr>
        <w:t>、身心、实践三项）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color w:val="FF0000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、班长登记加减分（思想</w:t>
      </w:r>
      <w:r>
        <w:rPr>
          <w:sz w:val="24"/>
        </w:rPr>
        <w:t>、身心、实践三项）</w:t>
      </w:r>
      <w:r>
        <w:rPr>
          <w:rFonts w:hint="eastAsia"/>
          <w:sz w:val="24"/>
        </w:rPr>
        <w:t>，公示。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4、学生处导入身体素质分或体育课成绩以及</w:t>
      </w:r>
      <w:r>
        <w:rPr>
          <w:sz w:val="24"/>
        </w:rPr>
        <w:t>科学文化成绩（</w:t>
      </w:r>
      <w:r>
        <w:rPr>
          <w:rFonts w:hint="eastAsia"/>
          <w:sz w:val="24"/>
        </w:rPr>
        <w:t>8月2</w:t>
      </w:r>
      <w:r>
        <w:rPr>
          <w:sz w:val="24"/>
        </w:rPr>
        <w:t>5</w:t>
      </w:r>
      <w:r>
        <w:rPr>
          <w:rFonts w:hint="eastAsia"/>
          <w:sz w:val="24"/>
        </w:rPr>
        <w:t>日</w:t>
      </w:r>
      <w:r>
        <w:rPr>
          <w:sz w:val="24"/>
        </w:rPr>
        <w:t>）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学生</w:t>
      </w:r>
      <w:r>
        <w:rPr>
          <w:rFonts w:hint="eastAsia"/>
          <w:sz w:val="24"/>
        </w:rPr>
        <w:t>按要求</w:t>
      </w:r>
      <w:r>
        <w:rPr>
          <w:sz w:val="24"/>
        </w:rPr>
        <w:t>选择自己参与测评的课程成绩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6、班长</w:t>
      </w:r>
      <w:r>
        <w:rPr>
          <w:sz w:val="24"/>
        </w:rPr>
        <w:t>审核测评课程后提交</w:t>
      </w:r>
      <w:r>
        <w:rPr>
          <w:rFonts w:hint="eastAsia"/>
          <w:sz w:val="24"/>
        </w:rPr>
        <w:t>并</w:t>
      </w:r>
      <w:r>
        <w:rPr>
          <w:sz w:val="24"/>
        </w:rPr>
        <w:t>公示</w:t>
      </w:r>
      <w:r>
        <w:rPr>
          <w:rFonts w:hint="eastAsia"/>
          <w:sz w:val="24"/>
        </w:rPr>
        <w:t>。</w:t>
      </w:r>
      <w:bookmarkStart w:id="10" w:name="_GoBack"/>
      <w:bookmarkEnd w:id="10"/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详见</w:t>
      </w:r>
    </w:p>
    <w:p>
      <w:pPr>
        <w:spacing w:line="360" w:lineRule="auto"/>
        <w:rPr>
          <w:sz w:val="24"/>
        </w:rPr>
      </w:pPr>
      <w:r>
        <w:rPr>
          <w:sz w:val="24"/>
        </w:rPr>
        <w:t>附件一、</w:t>
      </w:r>
      <w:r>
        <w:rPr>
          <w:rFonts w:hint="eastAsia"/>
          <w:sz w:val="24"/>
        </w:rPr>
        <w:t>班主任</w:t>
      </w:r>
      <w:r>
        <w:rPr>
          <w:sz w:val="24"/>
        </w:rPr>
        <w:t>操作指南</w:t>
      </w:r>
    </w:p>
    <w:p>
      <w:pPr>
        <w:spacing w:line="360" w:lineRule="auto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二、班长操作管理</w:t>
      </w:r>
    </w:p>
    <w:p>
      <w:pPr>
        <w:spacing w:line="360" w:lineRule="auto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三、学生操作指南</w:t>
      </w:r>
    </w:p>
    <w:p/>
    <w:p>
      <w:pPr>
        <w:widowControl/>
        <w:jc w:val="left"/>
        <w:rPr>
          <w:shd w:val="clear" w:color="auto" w:fill="FFFFFF"/>
        </w:rPr>
      </w:pPr>
      <w:bookmarkStart w:id="1" w:name="_Toc427245770"/>
      <w:r>
        <w:rPr>
          <w:shd w:val="clear" w:color="auto" w:fill="FFFFFF"/>
        </w:rPr>
        <w:br w:type="page"/>
      </w:r>
    </w:p>
    <w:p>
      <w:pPr>
        <w:jc w:val="right"/>
        <w:rPr>
          <w:rFonts w:asciiTheme="minorEastAsia" w:hAnsiTheme="minorEastAsia" w:eastAsiaTheme="minorEastAsia"/>
          <w:b/>
          <w:sz w:val="36"/>
          <w:shd w:val="pct10" w:color="auto" w:fill="FFFFFF"/>
        </w:rPr>
      </w:pPr>
      <w:r>
        <w:rPr>
          <w:rFonts w:asciiTheme="minorEastAsia" w:hAnsiTheme="minorEastAsia" w:eastAsiaTheme="minorEastAsia"/>
          <w:b/>
          <w:sz w:val="36"/>
          <w:shd w:val="pct10" w:color="auto" w:fill="FFFFFF"/>
        </w:rPr>
        <w:t>附件</w:t>
      </w: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一、班主任</w:t>
      </w:r>
      <w:r>
        <w:rPr>
          <w:rFonts w:asciiTheme="minorEastAsia" w:hAnsiTheme="minorEastAsia" w:eastAsiaTheme="minorEastAsia"/>
          <w:b/>
          <w:sz w:val="36"/>
          <w:shd w:val="pct10" w:color="auto" w:fill="FFFFFF"/>
        </w:rPr>
        <w:t>操作</w:t>
      </w: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指南</w:t>
      </w:r>
    </w:p>
    <w:p>
      <w:pPr>
        <w:jc w:val="righ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请班级</w:t>
      </w:r>
      <w:r>
        <w:rPr>
          <w:color w:val="FF0000"/>
          <w:sz w:val="22"/>
        </w:rPr>
        <w:t>负责人提醒班主任做好相关操作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学工在线</w:t>
      </w:r>
      <w:r>
        <w:rPr>
          <w:sz w:val="24"/>
        </w:rPr>
        <w:t>，</w:t>
      </w:r>
      <w:r>
        <w:rPr>
          <w:rFonts w:hint="eastAsia"/>
          <w:sz w:val="24"/>
        </w:rPr>
        <w:t>搜狗</w:t>
      </w:r>
      <w:r>
        <w:rPr>
          <w:sz w:val="24"/>
        </w:rPr>
        <w:t>浏览器或</w:t>
      </w:r>
      <w:r>
        <w:rPr>
          <w:rFonts w:hint="eastAsia"/>
          <w:sz w:val="24"/>
        </w:rPr>
        <w:t>IE浏览器</w:t>
      </w:r>
      <w:r>
        <w:rPr>
          <w:sz w:val="24"/>
        </w:rPr>
        <w:t>登录学工在线系统，</w:t>
      </w:r>
      <w:r>
        <w:fldChar w:fldCharType="begin"/>
      </w:r>
      <w:r>
        <w:instrText xml:space="preserve"> HYPERLINK "http://xgzx.ouc.edu.cn/" </w:instrText>
      </w:r>
      <w:r>
        <w:fldChar w:fldCharType="separate"/>
      </w:r>
      <w:r>
        <w:rPr>
          <w:rStyle w:val="9"/>
          <w:sz w:val="24"/>
        </w:rPr>
        <w:t>http://xgzx.ouc.edu.cn/</w:t>
      </w:r>
      <w:r>
        <w:rPr>
          <w:rStyle w:val="9"/>
          <w:sz w:val="24"/>
        </w:rPr>
        <w:fldChar w:fldCharType="end"/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用户名</w:t>
      </w:r>
      <w:r>
        <w:rPr>
          <w:sz w:val="24"/>
        </w:rPr>
        <w:t>：工号；</w:t>
      </w:r>
      <w:r>
        <w:rPr>
          <w:rFonts w:hint="eastAsia"/>
          <w:sz w:val="24"/>
        </w:rPr>
        <w:t>初始密码</w:t>
      </w:r>
      <w:r>
        <w:rPr>
          <w:sz w:val="24"/>
        </w:rPr>
        <w:t>：</w:t>
      </w:r>
      <w:r>
        <w:rPr>
          <w:rFonts w:hint="eastAsia"/>
          <w:sz w:val="24"/>
        </w:rPr>
        <w:t>OUCxgzx！@#12345（不能</w:t>
      </w:r>
      <w:r>
        <w:rPr>
          <w:sz w:val="24"/>
        </w:rPr>
        <w:t>复制粘贴，只能手动输入）</w:t>
      </w:r>
    </w:p>
    <w:p>
      <w:r>
        <w:drawing>
          <wp:inline distT="0" distB="0" distL="0" distR="0">
            <wp:extent cx="5274310" cy="224091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r>
        <w:rPr>
          <w:rFonts w:hint="eastAsia"/>
          <w:sz w:val="24"/>
          <w:szCs w:val="24"/>
        </w:rPr>
        <w:t>1、指定班长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在左侧“</w:t>
      </w:r>
      <w:r>
        <w:rPr>
          <w:sz w:val="24"/>
        </w:rPr>
        <w:t>班主任平台</w:t>
      </w:r>
      <w:r>
        <w:rPr>
          <w:rFonts w:hint="eastAsia"/>
          <w:sz w:val="24"/>
        </w:rPr>
        <w:t>”</w:t>
      </w:r>
      <w:r>
        <w:rPr>
          <w:sz w:val="24"/>
        </w:rPr>
        <w:t>找到</w:t>
      </w:r>
      <w:r>
        <w:rPr>
          <w:rFonts w:hint="eastAsia"/>
          <w:sz w:val="24"/>
        </w:rPr>
        <w:t>“</w:t>
      </w:r>
      <w:r>
        <w:rPr>
          <w:sz w:val="24"/>
        </w:rPr>
        <w:t>班级管理</w:t>
      </w:r>
      <w:r>
        <w:rPr>
          <w:rFonts w:hint="eastAsia"/>
          <w:sz w:val="24"/>
        </w:rPr>
        <w:t>”</w:t>
      </w:r>
      <w:r>
        <w:rPr>
          <w:sz w:val="24"/>
        </w:rPr>
        <w:t>栏目，</w:t>
      </w:r>
      <w:r>
        <w:rPr>
          <w:rFonts w:hint="eastAsia"/>
          <w:sz w:val="24"/>
        </w:rPr>
        <w:t>点击“</w:t>
      </w:r>
      <w:r>
        <w:rPr>
          <w:sz w:val="24"/>
        </w:rPr>
        <w:t>指定</w:t>
      </w:r>
      <w:r>
        <w:rPr>
          <w:rFonts w:hint="eastAsia"/>
          <w:sz w:val="24"/>
        </w:rPr>
        <w:t>班</w:t>
      </w:r>
      <w:r>
        <w:rPr>
          <w:sz w:val="24"/>
        </w:rPr>
        <w:t>班长</w:t>
      </w:r>
      <w:r>
        <w:rPr>
          <w:rFonts w:hint="eastAsia"/>
          <w:sz w:val="24"/>
        </w:rPr>
        <w:t>”</w:t>
      </w:r>
      <w:r>
        <w:rPr>
          <w:sz w:val="24"/>
        </w:rPr>
        <w:t>，</w:t>
      </w:r>
      <w:r>
        <w:rPr>
          <w:rFonts w:hint="eastAsia"/>
          <w:sz w:val="24"/>
        </w:rPr>
        <w:t>在右侧“</w:t>
      </w:r>
      <w:r>
        <w:rPr>
          <w:sz w:val="24"/>
        </w:rPr>
        <w:t>班级管理员</w:t>
      </w:r>
      <w:r>
        <w:rPr>
          <w:rFonts w:hint="eastAsia"/>
          <w:sz w:val="24"/>
        </w:rPr>
        <w:t>”</w:t>
      </w:r>
      <w:r>
        <w:rPr>
          <w:sz w:val="24"/>
        </w:rPr>
        <w:t>目录下找班级负责人的姓名</w:t>
      </w:r>
      <w:r>
        <w:rPr>
          <w:rFonts w:hint="eastAsia"/>
          <w:sz w:val="24"/>
        </w:rPr>
        <w:t>后</w:t>
      </w:r>
      <w:r>
        <w:rPr>
          <w:sz w:val="24"/>
        </w:rPr>
        <w:t>，在左上角点击</w:t>
      </w:r>
      <w:r>
        <w:rPr>
          <w:rFonts w:hint="eastAsia"/>
          <w:sz w:val="24"/>
        </w:rPr>
        <w:t>“</w:t>
      </w:r>
      <w:r>
        <w:rPr>
          <w:sz w:val="24"/>
        </w:rPr>
        <w:t>保存</w:t>
      </w:r>
      <w:r>
        <w:rPr>
          <w:rFonts w:hint="eastAsia"/>
          <w:sz w:val="24"/>
        </w:rPr>
        <w:t>”。选择</w:t>
      </w:r>
      <w:r>
        <w:rPr>
          <w:sz w:val="24"/>
        </w:rPr>
        <w:t>的学生</w:t>
      </w:r>
      <w:r>
        <w:rPr>
          <w:rFonts w:hint="eastAsia"/>
          <w:sz w:val="24"/>
        </w:rPr>
        <w:t>可以</w:t>
      </w:r>
      <w:r>
        <w:rPr>
          <w:sz w:val="24"/>
        </w:rPr>
        <w:t>进行班级素质测评的相关操作，包含加减分登记、</w:t>
      </w:r>
      <w:r>
        <w:rPr>
          <w:rFonts w:hint="eastAsia"/>
          <w:sz w:val="24"/>
        </w:rPr>
        <w:t>监控</w:t>
      </w:r>
      <w:r>
        <w:rPr>
          <w:sz w:val="24"/>
        </w:rPr>
        <w:t>督促班级同学打分、素质测评课程删减、公示等。</w:t>
      </w:r>
    </w:p>
    <w:p>
      <w:r>
        <w:drawing>
          <wp:inline distT="0" distB="0" distL="0" distR="0">
            <wp:extent cx="5274310" cy="252603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设置测评</w:t>
      </w:r>
      <w:r>
        <w:rPr>
          <w:sz w:val="24"/>
          <w:szCs w:val="24"/>
        </w:rPr>
        <w:t>老师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成绩比例</w:t>
      </w:r>
    </w:p>
    <w:p>
      <w:pPr>
        <w:ind w:firstLine="420"/>
        <w:jc w:val="left"/>
      </w:pPr>
      <w:r>
        <w:rPr>
          <w:rFonts w:hint="eastAsia"/>
          <w:sz w:val="24"/>
        </w:rPr>
        <w:t>在左侧“</w:t>
      </w:r>
      <w:r>
        <w:rPr>
          <w:sz w:val="24"/>
        </w:rPr>
        <w:t>班主任平台</w:t>
      </w:r>
      <w:r>
        <w:rPr>
          <w:rFonts w:hint="eastAsia"/>
          <w:sz w:val="24"/>
        </w:rPr>
        <w:t>”</w:t>
      </w:r>
      <w:r>
        <w:rPr>
          <w:sz w:val="24"/>
        </w:rPr>
        <w:t>找到</w:t>
      </w:r>
      <w:r>
        <w:rPr>
          <w:rFonts w:hint="eastAsia"/>
          <w:sz w:val="24"/>
        </w:rPr>
        <w:t>“素质测评”</w:t>
      </w:r>
      <w:r>
        <w:rPr>
          <w:sz w:val="24"/>
        </w:rPr>
        <w:t>栏目，</w:t>
      </w:r>
      <w:r>
        <w:rPr>
          <w:rFonts w:hint="eastAsia"/>
          <w:sz w:val="24"/>
        </w:rPr>
        <w:t>点击“设置测评老师及成绩比例”。</w:t>
      </w:r>
      <w:r>
        <w:drawing>
          <wp:inline distT="0" distB="0" distL="0" distR="0">
            <wp:extent cx="5274310" cy="25450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点击右侧“设置测评</w:t>
      </w:r>
      <w:r>
        <w:rPr>
          <w:sz w:val="24"/>
        </w:rPr>
        <w:t>老师</w:t>
      </w:r>
      <w:r>
        <w:rPr>
          <w:rFonts w:hint="eastAsia"/>
          <w:sz w:val="24"/>
        </w:rPr>
        <w:t>”，找到</w:t>
      </w:r>
      <w:r>
        <w:rPr>
          <w:sz w:val="24"/>
        </w:rPr>
        <w:t>自己</w:t>
      </w:r>
      <w:r>
        <w:rPr>
          <w:rFonts w:hint="eastAsia"/>
          <w:sz w:val="24"/>
        </w:rPr>
        <w:t>的</w:t>
      </w:r>
      <w:r>
        <w:rPr>
          <w:sz w:val="24"/>
        </w:rPr>
        <w:t>姓名，</w:t>
      </w:r>
      <w:r>
        <w:rPr>
          <w:rFonts w:hint="eastAsia"/>
          <w:sz w:val="24"/>
        </w:rPr>
        <w:t>在</w:t>
      </w:r>
      <w:r>
        <w:rPr>
          <w:sz w:val="24"/>
        </w:rPr>
        <w:t>方框中选中，点击左上角的</w:t>
      </w:r>
      <w:r>
        <w:rPr>
          <w:rFonts w:hint="eastAsia"/>
          <w:sz w:val="24"/>
        </w:rPr>
        <w:t>“</w:t>
      </w:r>
      <w:r>
        <w:rPr>
          <w:sz w:val="24"/>
        </w:rPr>
        <w:t>保存</w:t>
      </w:r>
      <w:r>
        <w:rPr>
          <w:rFonts w:hint="eastAsia"/>
          <w:sz w:val="24"/>
        </w:rPr>
        <w:t>”。再点击右侧“设置</w:t>
      </w:r>
      <w:r>
        <w:rPr>
          <w:sz w:val="24"/>
        </w:rPr>
        <w:t>成绩比例</w:t>
      </w:r>
      <w:r>
        <w:rPr>
          <w:rFonts w:hint="eastAsia"/>
          <w:sz w:val="24"/>
        </w:rPr>
        <w:t>”，</w:t>
      </w:r>
      <w:r>
        <w:rPr>
          <w:sz w:val="24"/>
        </w:rPr>
        <w:t>教师比例不能超过</w:t>
      </w:r>
      <w:r>
        <w:rPr>
          <w:rFonts w:hint="eastAsia"/>
          <w:sz w:val="24"/>
        </w:rPr>
        <w:t>30</w:t>
      </w:r>
      <w:r>
        <w:rPr>
          <w:sz w:val="24"/>
        </w:rPr>
        <w:t>%，学生比例不能</w:t>
      </w:r>
      <w:r>
        <w:rPr>
          <w:rFonts w:hint="eastAsia"/>
          <w:sz w:val="24"/>
        </w:rPr>
        <w:t>低于70</w:t>
      </w:r>
      <w:r>
        <w:rPr>
          <w:sz w:val="24"/>
        </w:rPr>
        <w:t>%，</w:t>
      </w:r>
      <w:r>
        <w:rPr>
          <w:b/>
          <w:color w:val="FF0000"/>
          <w:sz w:val="24"/>
        </w:rPr>
        <w:t>设置后不能修改，</w:t>
      </w:r>
      <w:r>
        <w:rPr>
          <w:sz w:val="24"/>
        </w:rPr>
        <w:t>点击保存后操作完成</w:t>
      </w:r>
      <w:r>
        <w:rPr>
          <w:rFonts w:hint="eastAsia"/>
          <w:sz w:val="24"/>
        </w:rPr>
        <w:t>。</w:t>
      </w:r>
    </w:p>
    <w:p>
      <w:r>
        <w:drawing>
          <wp:inline distT="0" distB="0" distL="0" distR="0">
            <wp:extent cx="5274310" cy="84518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91579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、素质</w:t>
      </w:r>
      <w:r>
        <w:rPr>
          <w:rFonts w:hint="eastAsia"/>
          <w:sz w:val="24"/>
          <w:szCs w:val="24"/>
        </w:rPr>
        <w:t>测评</w:t>
      </w:r>
      <w:r>
        <w:rPr>
          <w:sz w:val="24"/>
          <w:szCs w:val="24"/>
        </w:rPr>
        <w:t>成绩调整及提交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  <w:r>
        <w:rPr>
          <w:sz w:val="24"/>
        </w:rPr>
        <w:t>末，科学文化素质</w:t>
      </w:r>
      <w:r>
        <w:rPr>
          <w:rFonts w:hint="eastAsia"/>
          <w:sz w:val="24"/>
        </w:rPr>
        <w:t>成绩</w:t>
      </w:r>
      <w:r>
        <w:rPr>
          <w:sz w:val="24"/>
        </w:rPr>
        <w:t>导入后</w:t>
      </w:r>
      <w:r>
        <w:rPr>
          <w:rFonts w:hint="eastAsia"/>
          <w:sz w:val="24"/>
        </w:rPr>
        <w:t>再做</w:t>
      </w:r>
      <w:r>
        <w:rPr>
          <w:sz w:val="24"/>
        </w:rPr>
        <w:t>，需要审核学生信息，无误后提交学院即可。</w:t>
      </w:r>
    </w:p>
    <w:p>
      <w:pPr>
        <w:rPr>
          <w:shd w:val="clear" w:color="auto" w:fill="FFFFFF"/>
        </w:rPr>
      </w:pPr>
    </w:p>
    <w:p>
      <w:pPr>
        <w:jc w:val="right"/>
        <w:rPr>
          <w:rFonts w:asciiTheme="minorEastAsia" w:hAnsiTheme="minorEastAsia" w:eastAsiaTheme="minorEastAsia"/>
          <w:b/>
          <w:sz w:val="36"/>
          <w:shd w:val="pct10" w:color="auto" w:fill="FFFFFF"/>
        </w:rPr>
      </w:pPr>
      <w:r>
        <w:rPr>
          <w:shd w:val="clear" w:color="auto" w:fill="FFFFFF"/>
        </w:rPr>
        <w:br w:type="page"/>
      </w: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附件二</w:t>
      </w:r>
      <w:r>
        <w:rPr>
          <w:rFonts w:asciiTheme="minorEastAsia" w:hAnsiTheme="minorEastAsia" w:eastAsiaTheme="minorEastAsia"/>
          <w:b/>
          <w:sz w:val="36"/>
          <w:shd w:val="pct10" w:color="auto" w:fill="FFFFFF"/>
        </w:rPr>
        <w:t>、</w:t>
      </w: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班长操作管理</w:t>
      </w:r>
    </w:p>
    <w:p>
      <w:pPr>
        <w:spacing w:line="360" w:lineRule="auto"/>
        <w:ind w:firstLine="482" w:firstLineChars="200"/>
        <w:jc w:val="righ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班</w:t>
      </w:r>
      <w:r>
        <w:rPr>
          <w:b/>
          <w:color w:val="FF0000"/>
          <w:sz w:val="24"/>
        </w:rPr>
        <w:t>长由班主任</w:t>
      </w:r>
      <w:r>
        <w:rPr>
          <w:rFonts w:hint="eastAsia"/>
          <w:b/>
          <w:color w:val="FF0000"/>
          <w:sz w:val="24"/>
        </w:rPr>
        <w:t>指定</w:t>
      </w:r>
      <w:r>
        <w:rPr>
          <w:b/>
          <w:color w:val="FF0000"/>
          <w:sz w:val="24"/>
        </w:rPr>
        <w:t>，管理班级相关事务</w:t>
      </w:r>
    </w:p>
    <w:p>
      <w:pPr>
        <w:pStyle w:val="4"/>
        <w:rPr>
          <w:sz w:val="24"/>
          <w:szCs w:val="24"/>
        </w:rPr>
      </w:pPr>
      <w:bookmarkStart w:id="2" w:name="_Toc427245807"/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测评批次及监控</w:t>
      </w:r>
      <w:bookmarkEnd w:id="2"/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>班长可查看当前批次下本班测评总进度（</w:t>
      </w:r>
      <w:r>
        <w:rPr>
          <w:b/>
          <w:color w:val="FF0000"/>
          <w:sz w:val="24"/>
        </w:rPr>
        <w:t>进度当中有未完成项目，将无法进行计算调整成绩等级</w:t>
      </w:r>
      <w:r>
        <w:rPr>
          <w:sz w:val="24"/>
        </w:rPr>
        <w:t>）</w:t>
      </w:r>
    </w:p>
    <w:p>
      <w:r>
        <w:drawing>
          <wp:inline distT="0" distB="0" distL="0" distR="0">
            <wp:extent cx="5267325" cy="990600"/>
            <wp:effectExtent l="19050" t="0" r="9525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>点击监控下【学生互评】可查看本班学生互评情况，是否仍有未互评学生</w:t>
      </w:r>
    </w:p>
    <w:p>
      <w:pPr>
        <w:spacing w:line="276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6850" cy="1990725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点击【教师评学生】可查看当前测评老师是否打测评分</w:t>
      </w:r>
    </w:p>
    <w:p>
      <w:pPr>
        <w:spacing w:line="276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276850" cy="1114425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>点击【参评课程指定】可查看本班学生提交测评课程情况，是否仍有未提交测评课程学生</w:t>
      </w:r>
    </w:p>
    <w:p>
      <w:r>
        <w:drawing>
          <wp:inline distT="0" distB="0" distL="0" distR="0">
            <wp:extent cx="5276850" cy="2124075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bookmarkStart w:id="3" w:name="_Toc427245808"/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提交测评加减分</w:t>
      </w:r>
      <w:bookmarkEnd w:id="3"/>
      <w:r>
        <w:rPr>
          <w:rFonts w:hint="eastAsia"/>
          <w:sz w:val="24"/>
          <w:szCs w:val="24"/>
        </w:rPr>
        <w:t>（待学校和</w:t>
      </w:r>
      <w:r>
        <w:rPr>
          <w:sz w:val="24"/>
          <w:szCs w:val="24"/>
        </w:rPr>
        <w:t>学院加减分汇总</w:t>
      </w:r>
      <w:r>
        <w:rPr>
          <w:rFonts w:hint="eastAsia"/>
          <w:sz w:val="24"/>
          <w:szCs w:val="24"/>
        </w:rPr>
        <w:t>好后</w:t>
      </w:r>
      <w:r>
        <w:rPr>
          <w:sz w:val="24"/>
          <w:szCs w:val="24"/>
        </w:rPr>
        <w:t>再记录）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班长对</w:t>
      </w:r>
      <w:r>
        <w:rPr>
          <w:sz w:val="24"/>
        </w:rPr>
        <w:t>全班同学填写加减分，填写完成后可点击</w:t>
      </w:r>
      <w:r>
        <w:rPr>
          <w:rFonts w:hint="eastAsia"/>
          <w:sz w:val="24"/>
        </w:rPr>
        <w:t>【</w:t>
      </w:r>
      <w:r>
        <w:rPr>
          <w:sz w:val="24"/>
        </w:rPr>
        <w:t>一</w:t>
      </w:r>
      <w:r>
        <w:rPr>
          <w:rFonts w:hint="eastAsia"/>
          <w:sz w:val="24"/>
        </w:rPr>
        <w:t>键</w:t>
      </w:r>
      <w:r>
        <w:rPr>
          <w:sz w:val="24"/>
        </w:rPr>
        <w:t>提交全部</w:t>
      </w:r>
      <w:r>
        <w:rPr>
          <w:rFonts w:hint="eastAsia"/>
          <w:sz w:val="24"/>
        </w:rPr>
        <w:t>加减分】</w:t>
      </w:r>
      <w:r>
        <w:rPr>
          <w:sz w:val="24"/>
        </w:rPr>
        <w:t>统一提交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6850" cy="1371600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班长</w:t>
      </w:r>
      <w:r>
        <w:rPr>
          <w:sz w:val="24"/>
        </w:rPr>
        <w:t>未提交并</w:t>
      </w:r>
      <w:r>
        <w:rPr>
          <w:rFonts w:hint="eastAsia"/>
          <w:sz w:val="24"/>
        </w:rPr>
        <w:t>公示前</w:t>
      </w:r>
      <w:r>
        <w:rPr>
          <w:sz w:val="24"/>
        </w:rPr>
        <w:t>都可以修改加减分数，修改后需点击保存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67325" cy="1352550"/>
            <wp:effectExtent l="19050" t="0" r="9525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bookmarkStart w:id="4" w:name="_Toc427245809"/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学生综测调整及计算</w:t>
      </w:r>
      <w:bookmarkEnd w:id="4"/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学生提交完指定参评课程、打完互评分数，指定的参评老师打完测评分数后班长可执行计算功能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>点击【计算】后如需修改学生成绩，则选择需要修改的学生点击【修改】，进入修改界面修改或者调整学生成绩与等级</w:t>
      </w:r>
    </w:p>
    <w:p>
      <w:r>
        <w:drawing>
          <wp:inline distT="0" distB="0" distL="0" distR="0">
            <wp:extent cx="5267325" cy="1933575"/>
            <wp:effectExtent l="19050" t="0" r="952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>修改学生参评课程或加减分数的须在保存后需重新计算当前成绩。如只是调整等级则不需要重新计算，直接保存即可。</w:t>
      </w:r>
    </w:p>
    <w:p>
      <w:r>
        <w:drawing>
          <wp:inline distT="0" distB="0" distL="0" distR="0">
            <wp:extent cx="5276850" cy="1276350"/>
            <wp:effectExtent l="1905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6850" cy="1762125"/>
            <wp:effectExtent l="19050" t="0" r="0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bookmarkStart w:id="5" w:name="_Toc427245810"/>
      <w:r>
        <w:rPr>
          <w:sz w:val="24"/>
          <w:szCs w:val="24"/>
        </w:rPr>
        <w:t>4提交并公示综测成绩</w:t>
      </w:r>
      <w:bookmarkEnd w:id="5"/>
    </w:p>
    <w:p>
      <w:pPr>
        <w:spacing w:line="276" w:lineRule="auto"/>
        <w:ind w:firstLine="480" w:firstLineChars="200"/>
        <w:rPr>
          <w:b/>
          <w:color w:val="FF0000"/>
          <w:sz w:val="24"/>
        </w:rPr>
      </w:pPr>
      <w:r>
        <w:rPr>
          <w:sz w:val="24"/>
        </w:rPr>
        <w:t>调整完成后点击【提交并公示】录入公示信息，当前班级即完成测评。</w:t>
      </w:r>
      <w:r>
        <w:rPr>
          <w:b/>
          <w:color w:val="FF0000"/>
          <w:sz w:val="24"/>
        </w:rPr>
        <w:t>一旦提交并公示后，班长不能修改加减分及执行计算功能。</w:t>
      </w:r>
    </w:p>
    <w:p>
      <w:r>
        <w:drawing>
          <wp:inline distT="0" distB="0" distL="0" distR="0">
            <wp:extent cx="5267325" cy="1400175"/>
            <wp:effectExtent l="19050" t="0" r="9525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bookmarkStart w:id="6" w:name="_Toc427245811"/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学生素质测评成绩汇总表</w:t>
      </w:r>
      <w:bookmarkEnd w:id="6"/>
    </w:p>
    <w:p>
      <w:pPr>
        <w:ind w:firstLine="480" w:firstLineChars="200"/>
        <w:rPr>
          <w:sz w:val="24"/>
        </w:rPr>
      </w:pPr>
      <w:r>
        <w:rPr>
          <w:sz w:val="24"/>
        </w:rPr>
        <w:t>班长可根据学年生成并导出本班素质测评成绩汇总表</w:t>
      </w:r>
    </w:p>
    <w:p>
      <w:r>
        <w:drawing>
          <wp:inline distT="0" distB="0" distL="0" distR="0">
            <wp:extent cx="5276850" cy="1685925"/>
            <wp:effectExtent l="19050" t="0" r="0" b="0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hd w:val="clear" w:color="auto" w:fill="FFFFFF"/>
        </w:rPr>
      </w:pPr>
      <w:r>
        <w:br w:type="page"/>
      </w:r>
    </w:p>
    <w:p>
      <w:pPr>
        <w:jc w:val="right"/>
        <w:rPr>
          <w:rFonts w:asciiTheme="minorEastAsia" w:hAnsiTheme="minorEastAsia" w:eastAsiaTheme="minorEastAsia"/>
          <w:b/>
          <w:sz w:val="36"/>
          <w:shd w:val="pct10" w:color="auto" w:fill="FFFFFF"/>
        </w:rPr>
      </w:pP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附件三</w:t>
      </w:r>
      <w:r>
        <w:rPr>
          <w:rFonts w:asciiTheme="minorEastAsia" w:hAnsiTheme="minorEastAsia" w:eastAsiaTheme="minorEastAsia"/>
          <w:b/>
          <w:sz w:val="36"/>
          <w:shd w:val="pct10" w:color="auto" w:fill="FFFFFF"/>
        </w:rPr>
        <w:t>、</w:t>
      </w:r>
      <w:r>
        <w:rPr>
          <w:rFonts w:hint="eastAsia" w:asciiTheme="minorEastAsia" w:hAnsiTheme="minorEastAsia" w:eastAsiaTheme="minorEastAsia"/>
          <w:b/>
          <w:sz w:val="36"/>
          <w:shd w:val="pct10" w:color="auto" w:fill="FFFFFF"/>
        </w:rPr>
        <w:t>学生</w:t>
      </w:r>
      <w:r>
        <w:rPr>
          <w:rFonts w:asciiTheme="minorEastAsia" w:hAnsiTheme="minorEastAsia" w:eastAsiaTheme="minorEastAsia"/>
          <w:b/>
          <w:sz w:val="36"/>
          <w:shd w:val="pct10" w:color="auto" w:fill="FFFFFF"/>
        </w:rPr>
        <w:t>操作指南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学工在线</w:t>
      </w:r>
      <w:r>
        <w:rPr>
          <w:sz w:val="24"/>
        </w:rPr>
        <w:t>，</w:t>
      </w:r>
      <w:r>
        <w:rPr>
          <w:rFonts w:hint="eastAsia"/>
          <w:sz w:val="24"/>
        </w:rPr>
        <w:t>搜狗</w:t>
      </w:r>
      <w:r>
        <w:rPr>
          <w:sz w:val="24"/>
        </w:rPr>
        <w:t>浏览器或</w:t>
      </w:r>
      <w:r>
        <w:rPr>
          <w:rFonts w:hint="eastAsia"/>
          <w:sz w:val="24"/>
        </w:rPr>
        <w:t>IE浏览器</w:t>
      </w:r>
      <w:r>
        <w:rPr>
          <w:sz w:val="24"/>
        </w:rPr>
        <w:t>登录学工在线系统，</w:t>
      </w:r>
      <w:r>
        <w:fldChar w:fldCharType="begin"/>
      </w:r>
      <w:r>
        <w:instrText xml:space="preserve"> HYPERLINK "http://xgzx.ouc.edu.cn/" </w:instrText>
      </w:r>
      <w:r>
        <w:fldChar w:fldCharType="separate"/>
      </w:r>
      <w:r>
        <w:rPr>
          <w:rStyle w:val="9"/>
          <w:sz w:val="24"/>
        </w:rPr>
        <w:t>http://xgzx.ouc.edu.cn/</w:t>
      </w:r>
      <w:r>
        <w:rPr>
          <w:rStyle w:val="9"/>
          <w:sz w:val="24"/>
        </w:rPr>
        <w:fldChar w:fldCharType="end"/>
      </w:r>
    </w:p>
    <w:p>
      <w:pPr>
        <w:rPr>
          <w:sz w:val="24"/>
        </w:rPr>
      </w:pPr>
      <w:r>
        <w:rPr>
          <w:rFonts w:hint="eastAsia"/>
          <w:sz w:val="24"/>
        </w:rPr>
        <w:t>用户名：</w:t>
      </w:r>
      <w:r>
        <w:rPr>
          <w:sz w:val="24"/>
        </w:rPr>
        <w:t>学号</w:t>
      </w:r>
      <w:r>
        <w:rPr>
          <w:rFonts w:hint="eastAsia"/>
          <w:sz w:val="24"/>
        </w:rPr>
        <w:t>；初始密码</w:t>
      </w:r>
      <w:r>
        <w:rPr>
          <w:sz w:val="24"/>
        </w:rPr>
        <w:t>：</w:t>
      </w:r>
      <w:r>
        <w:rPr>
          <w:rFonts w:hint="eastAsia"/>
          <w:sz w:val="24"/>
        </w:rPr>
        <w:t>身份证</w:t>
      </w:r>
      <w:r>
        <w:rPr>
          <w:sz w:val="24"/>
        </w:rPr>
        <w:t>后七位的前六位</w:t>
      </w:r>
      <w:r>
        <w:rPr>
          <w:rFonts w:hint="eastAsia"/>
          <w:sz w:val="24"/>
        </w:rPr>
        <w:t>（忘记</w:t>
      </w:r>
      <w:r>
        <w:rPr>
          <w:sz w:val="24"/>
        </w:rPr>
        <w:t>密码者可以联系</w:t>
      </w:r>
      <w:r>
        <w:rPr>
          <w:rFonts w:hint="eastAsia"/>
          <w:sz w:val="24"/>
        </w:rPr>
        <w:t>班主任</w:t>
      </w:r>
      <w:r>
        <w:rPr>
          <w:sz w:val="24"/>
        </w:rPr>
        <w:t>或团委四位老师帮忙重置为学号）</w:t>
      </w:r>
    </w:p>
    <w:p>
      <w:pPr>
        <w:pStyle w:val="3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/>
          <w:sz w:val="24"/>
          <w:szCs w:val="24"/>
          <w:shd w:val="clear" w:color="auto" w:fill="FFFFFF"/>
        </w:rPr>
        <w:t>1</w:t>
      </w:r>
      <w:r>
        <w:rPr>
          <w:rFonts w:hint="eastAsia" w:ascii="宋体" w:hAnsi="宋体"/>
          <w:sz w:val="24"/>
          <w:szCs w:val="24"/>
          <w:shd w:val="clear" w:color="auto" w:fill="FFFFFF"/>
        </w:rPr>
        <w:t>、</w:t>
      </w:r>
      <w:r>
        <w:rPr>
          <w:rFonts w:ascii="宋体" w:hAnsi="宋体"/>
          <w:sz w:val="24"/>
          <w:szCs w:val="24"/>
          <w:shd w:val="clear" w:color="auto" w:fill="FFFFFF"/>
        </w:rPr>
        <w:fldChar w:fldCharType="begin"/>
      </w:r>
      <w:r>
        <w:rPr>
          <w:rFonts w:ascii="宋体" w:hAnsi="宋体"/>
          <w:sz w:val="24"/>
          <w:szCs w:val="24"/>
          <w:shd w:val="clear" w:color="auto" w:fill="FFFFFF"/>
        </w:rPr>
        <w:instrText xml:space="preserve"> HYPERLINK  \l "</w:instrText>
      </w:r>
      <w:r>
        <w:rPr>
          <w:rFonts w:hint="eastAsia" w:ascii="宋体" w:hAnsi="宋体"/>
          <w:sz w:val="24"/>
          <w:szCs w:val="24"/>
          <w:shd w:val="clear" w:color="auto" w:fill="FFFFFF"/>
        </w:rPr>
        <w:instrText xml:space="preserve">节假日请假</w:instrText>
      </w:r>
      <w:r>
        <w:rPr>
          <w:rFonts w:ascii="宋体" w:hAnsi="宋体"/>
          <w:sz w:val="24"/>
          <w:szCs w:val="24"/>
          <w:shd w:val="clear" w:color="auto" w:fill="FFFFFF"/>
        </w:rPr>
        <w:instrText xml:space="preserve">" </w:instrText>
      </w:r>
      <w:r>
        <w:rPr>
          <w:rFonts w:ascii="宋体" w:hAnsi="宋体"/>
          <w:sz w:val="24"/>
          <w:szCs w:val="24"/>
          <w:shd w:val="clear" w:color="auto" w:fill="FFFFFF"/>
        </w:rPr>
        <w:fldChar w:fldCharType="separate"/>
      </w:r>
      <w:bookmarkEnd w:id="1"/>
      <w:r>
        <w:rPr>
          <w:rFonts w:hint="eastAsia" w:ascii="宋体" w:hAnsi="宋体"/>
          <w:sz w:val="24"/>
          <w:szCs w:val="24"/>
          <w:shd w:val="clear" w:color="auto" w:fill="FFFFFF"/>
        </w:rPr>
        <w:t>个人信息</w:t>
      </w:r>
      <w:r>
        <w:rPr>
          <w:rFonts w:ascii="宋体" w:hAnsi="宋体"/>
          <w:sz w:val="24"/>
          <w:szCs w:val="24"/>
          <w:shd w:val="clear" w:color="auto" w:fill="FFFFFF"/>
        </w:rPr>
        <w:t>查询</w:t>
      </w:r>
    </w:p>
    <w:p>
      <w:pPr>
        <w:ind w:firstLine="480" w:firstLineChars="200"/>
      </w:pPr>
      <w:r>
        <w:rPr>
          <w:rFonts w:ascii="宋体" w:hAnsi="宋体"/>
          <w:sz w:val="24"/>
          <w:szCs w:val="24"/>
          <w:shd w:val="clear" w:color="auto" w:fill="FFFFFF"/>
        </w:rPr>
        <w:fldChar w:fldCharType="end"/>
      </w:r>
      <w:r>
        <w:t>学生可查看各学年本人考试成绩</w:t>
      </w:r>
      <w:r>
        <w:rPr>
          <w:rFonts w:hint="eastAsia"/>
        </w:rPr>
        <w:t>、</w:t>
      </w:r>
      <w:r>
        <w:t>体测或体育课成绩</w:t>
      </w:r>
      <w:r>
        <w:rPr>
          <w:rFonts w:hint="eastAsia"/>
        </w:rPr>
        <w:t>、</w:t>
      </w:r>
      <w:r>
        <w:t>个人测评进度</w:t>
      </w:r>
      <w:r>
        <w:rPr>
          <w:rFonts w:hint="eastAsia"/>
        </w:rPr>
        <w:t>、</w:t>
      </w:r>
      <w:r>
        <w:t>各阶段公示</w:t>
      </w:r>
    </w:p>
    <w:p>
      <w:pPr>
        <w:rPr>
          <w:rFonts w:ascii="宋体" w:hAnsi="宋体"/>
          <w:b/>
          <w:bCs/>
          <w:sz w:val="24"/>
          <w:shd w:val="clear" w:color="auto" w:fill="FFFFFF"/>
        </w:rPr>
      </w:pPr>
      <w:r>
        <w:drawing>
          <wp:inline distT="0" distB="0" distL="0" distR="0">
            <wp:extent cx="5276850" cy="1028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67325" cy="990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67325" cy="1428750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67325" cy="1847850"/>
            <wp:effectExtent l="19050" t="0" r="952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 w:hAnsi="宋体"/>
          <w:sz w:val="24"/>
          <w:szCs w:val="24"/>
          <w:shd w:val="clear" w:color="auto" w:fill="FFFFFF"/>
        </w:rPr>
      </w:pPr>
      <w:bookmarkStart w:id="7" w:name="_Toc427245774"/>
      <w:r>
        <w:rPr>
          <w:rFonts w:ascii="宋体" w:hAnsi="宋体"/>
          <w:sz w:val="24"/>
          <w:szCs w:val="24"/>
          <w:shd w:val="clear" w:color="auto" w:fill="FFFFFF"/>
        </w:rPr>
        <w:t>2</w:t>
      </w:r>
      <w:r>
        <w:rPr>
          <w:rFonts w:hint="eastAsia" w:ascii="宋体" w:hAnsi="宋体"/>
          <w:sz w:val="24"/>
          <w:szCs w:val="24"/>
          <w:shd w:val="clear" w:color="auto" w:fill="FFFFFF"/>
        </w:rPr>
        <w:t>、综测互评</w:t>
      </w:r>
      <w:bookmarkEnd w:id="7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学生可对其他同学打互评分</w:t>
      </w:r>
      <w:r>
        <w:rPr>
          <w:rFonts w:hint="eastAsia"/>
          <w:b/>
          <w:color w:val="FF0000"/>
          <w:sz w:val="24"/>
        </w:rPr>
        <w:t>（最低70分，最高100分，一旦提交不允许再次修改，</w:t>
      </w:r>
      <w:r>
        <w:rPr>
          <w:b/>
          <w:color w:val="FF0000"/>
          <w:sz w:val="24"/>
        </w:rPr>
        <w:t>请认真对待，根据班会中各位同学的自我陈述或总结打分</w:t>
      </w:r>
      <w:r>
        <w:rPr>
          <w:rFonts w:hint="eastAsia"/>
          <w:b/>
          <w:color w:val="FF0000"/>
          <w:sz w:val="24"/>
        </w:rPr>
        <w:t>）</w:t>
      </w:r>
    </w:p>
    <w:p>
      <w:r>
        <w:drawing>
          <wp:inline distT="0" distB="0" distL="0" distR="0">
            <wp:extent cx="5276850" cy="170497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67325" cy="145732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 w:hAnsi="宋体"/>
          <w:sz w:val="24"/>
          <w:szCs w:val="24"/>
          <w:shd w:val="clear" w:color="auto" w:fill="FFFFFF"/>
        </w:rPr>
      </w:pPr>
      <w:bookmarkStart w:id="8" w:name="_Toc427245775"/>
      <w:r>
        <w:rPr>
          <w:rFonts w:ascii="宋体" w:hAnsi="宋体"/>
          <w:sz w:val="24"/>
          <w:szCs w:val="24"/>
          <w:shd w:val="clear" w:color="auto" w:fill="FFFFFF"/>
        </w:rPr>
        <w:t>3</w:t>
      </w:r>
      <w:r>
        <w:rPr>
          <w:rFonts w:hint="eastAsia" w:ascii="宋体" w:hAnsi="宋体"/>
          <w:sz w:val="24"/>
          <w:szCs w:val="24"/>
          <w:shd w:val="clear" w:color="auto" w:fill="FFFFFF"/>
        </w:rPr>
        <w:t>、指定个人参评课程</w:t>
      </w:r>
      <w:bookmarkEnd w:id="8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学生指定个人参评课程，勾选是否参评、是否*</w:t>
      </w:r>
      <w:r>
        <w:rPr>
          <w:sz w:val="24"/>
        </w:rPr>
        <w:t>0.2后点击提交即可。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注意：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1）确保学年课程正确、完善，一旦提交不允许再次修改；</w:t>
      </w:r>
    </w:p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）低于60分的成绩将不能参加*0.2；</w:t>
      </w:r>
    </w:p>
    <w:p>
      <w:pPr>
        <w:rPr>
          <w:b/>
          <w:color w:val="FF0000"/>
          <w:sz w:val="24"/>
        </w:rPr>
      </w:pPr>
      <w:r>
        <w:rPr>
          <w:b/>
          <w:color w:val="FF0000"/>
          <w:sz w:val="24"/>
          <w:highlight w:val="yellow"/>
        </w:rPr>
        <w:t>3</w:t>
      </w:r>
      <w:r>
        <w:rPr>
          <w:rFonts w:hint="eastAsia"/>
          <w:b/>
          <w:color w:val="FF0000"/>
          <w:sz w:val="24"/>
          <w:highlight w:val="yellow"/>
        </w:rPr>
        <w:t>）重修曾经获得过学分</w:t>
      </w:r>
      <w:r>
        <w:rPr>
          <w:b/>
          <w:color w:val="FF0000"/>
          <w:sz w:val="24"/>
          <w:highlight w:val="yellow"/>
        </w:rPr>
        <w:t>的</w:t>
      </w:r>
      <w:r>
        <w:rPr>
          <w:rFonts w:hint="eastAsia"/>
          <w:b/>
          <w:color w:val="FF0000"/>
          <w:sz w:val="24"/>
          <w:highlight w:val="yellow"/>
        </w:rPr>
        <w:t>课程不能参加*0.2；</w:t>
      </w:r>
    </w:p>
    <w:p>
      <w:pPr>
        <w:rPr>
          <w:sz w:val="24"/>
        </w:rPr>
      </w:pPr>
      <w:r>
        <w:rPr>
          <w:rFonts w:hint="eastAsia"/>
          <w:b/>
          <w:color w:val="FF0000"/>
          <w:sz w:val="24"/>
        </w:rPr>
        <w:t>4）未参评课程应备注原因</w:t>
      </w:r>
    </w:p>
    <w:p>
      <w:r>
        <w:drawing>
          <wp:inline distT="0" distB="0" distL="0" distR="0">
            <wp:extent cx="5267325" cy="1438275"/>
            <wp:effectExtent l="1905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6850" cy="144780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9" w:name="_Toc427245776"/>
      <w:r>
        <w:rPr>
          <w:rFonts w:ascii="宋体" w:hAnsi="宋体"/>
          <w:sz w:val="24"/>
          <w:szCs w:val="24"/>
          <w:shd w:val="clear" w:color="auto" w:fill="FFFFFF"/>
        </w:rPr>
        <w:t>4</w:t>
      </w:r>
      <w:r>
        <w:rPr>
          <w:rFonts w:hint="eastAsia" w:ascii="宋体" w:hAnsi="宋体"/>
          <w:sz w:val="24"/>
          <w:szCs w:val="24"/>
          <w:shd w:val="clear" w:color="auto" w:fill="FFFFFF"/>
        </w:rPr>
        <w:t>、</w:t>
      </w:r>
      <w:r>
        <w:rPr>
          <w:rFonts w:ascii="宋体" w:hAnsi="宋体"/>
          <w:sz w:val="24"/>
          <w:szCs w:val="24"/>
          <w:shd w:val="clear" w:color="auto" w:fill="FFFFFF"/>
        </w:rPr>
        <w:t>个人综合测评成绩</w:t>
      </w:r>
      <w:bookmarkEnd w:id="9"/>
    </w:p>
    <w:p>
      <w:pPr>
        <w:rPr>
          <w:sz w:val="24"/>
        </w:rPr>
      </w:pPr>
      <w:r>
        <w:rPr>
          <w:sz w:val="24"/>
        </w:rPr>
        <w:t>测评完成后学生可查看本人综合测评成绩，点击姓名可查看详细测评分数</w:t>
      </w:r>
    </w:p>
    <w:p>
      <w:pPr>
        <w:rPr>
          <w:rFonts w:ascii="宋体" w:hAnsi="宋体"/>
          <w:b/>
          <w:bCs/>
          <w:kern w:val="44"/>
          <w:sz w:val="24"/>
          <w:szCs w:val="24"/>
        </w:rPr>
      </w:pPr>
      <w:r>
        <w:drawing>
          <wp:inline distT="0" distB="0" distL="0" distR="0">
            <wp:extent cx="5276850" cy="75247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2C8"/>
    <w:multiLevelType w:val="multilevel"/>
    <w:tmpl w:val="3B3232C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957"/>
    <w:rsid w:val="00053320"/>
    <w:rsid w:val="00057E26"/>
    <w:rsid w:val="001B3622"/>
    <w:rsid w:val="00255E80"/>
    <w:rsid w:val="00293C18"/>
    <w:rsid w:val="002C68FD"/>
    <w:rsid w:val="003337A4"/>
    <w:rsid w:val="00342F7D"/>
    <w:rsid w:val="003F78DD"/>
    <w:rsid w:val="00467210"/>
    <w:rsid w:val="00487957"/>
    <w:rsid w:val="004C15BE"/>
    <w:rsid w:val="004C26A5"/>
    <w:rsid w:val="00523CE8"/>
    <w:rsid w:val="00557620"/>
    <w:rsid w:val="00567D44"/>
    <w:rsid w:val="005A7F7C"/>
    <w:rsid w:val="00626FA9"/>
    <w:rsid w:val="006B0141"/>
    <w:rsid w:val="006B54F4"/>
    <w:rsid w:val="007622F9"/>
    <w:rsid w:val="00851455"/>
    <w:rsid w:val="00887695"/>
    <w:rsid w:val="008B003B"/>
    <w:rsid w:val="009B1D52"/>
    <w:rsid w:val="00AA58EC"/>
    <w:rsid w:val="00B34875"/>
    <w:rsid w:val="00C47D95"/>
    <w:rsid w:val="00C66EA8"/>
    <w:rsid w:val="00DF3693"/>
    <w:rsid w:val="00E45BB6"/>
    <w:rsid w:val="00EA3B03"/>
    <w:rsid w:val="00F22E3C"/>
    <w:rsid w:val="57E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7"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批注框文本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3 Char"/>
    <w:basedOn w:val="8"/>
    <w:link w:val="4"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FE0CB-30D2-4E71-95D3-FEA1E10C4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291</Words>
  <Characters>1665</Characters>
  <Lines>13</Lines>
  <Paragraphs>3</Paragraphs>
  <TotalTime>261</TotalTime>
  <ScaleCrop>false</ScaleCrop>
  <LinksUpToDate>false</LinksUpToDate>
  <CharactersWithSpaces>1953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2016-05-30T00:31:00Z</dcterms:created>
  <dc:creator>Win</dc:creator>
  <cp:lastModifiedBy>窦鹏</cp:lastModifiedBy>
  <dcterms:modified xsi:type="dcterms:W3CDTF">2018-06-13T06:23:48Z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